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E2" w:rsidRDefault="00550FA1" w:rsidP="00550FA1">
      <w:r>
        <w:rPr>
          <w:noProof/>
          <w:lang w:val="it-IT" w:eastAsia="it-IT"/>
        </w:rPr>
        <w:drawing>
          <wp:inline distT="0" distB="0" distL="0" distR="0">
            <wp:extent cx="6120130" cy="3442573"/>
            <wp:effectExtent l="0" t="0" r="0" b="5715"/>
            <wp:docPr id="1" name="Immagine 1" descr="C:\Users\Job4\Desktop\Triennale_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b4\Desktop\Triennale_gran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D24" w:rsidRDefault="00355D24" w:rsidP="00550FA1"/>
    <w:p w:rsidR="00550FA1" w:rsidRPr="00355D24" w:rsidRDefault="00550FA1" w:rsidP="00550FA1">
      <w:pPr>
        <w:rPr>
          <w:b/>
          <w:lang w:val="it-IT"/>
        </w:rPr>
      </w:pPr>
      <w:r w:rsidRPr="00355D24">
        <w:rPr>
          <w:b/>
          <w:lang w:val="it-IT"/>
        </w:rPr>
        <w:t>OSPITI</w:t>
      </w:r>
    </w:p>
    <w:p w:rsidR="00550FA1" w:rsidRDefault="00550FA1" w:rsidP="00550FA1">
      <w:pPr>
        <w:rPr>
          <w:lang w:val="it-IT"/>
        </w:rPr>
      </w:pPr>
    </w:p>
    <w:p w:rsidR="00355D24" w:rsidRDefault="00550FA1" w:rsidP="00550FA1">
      <w:pPr>
        <w:rPr>
          <w:lang w:val="it-IT"/>
        </w:rPr>
      </w:pPr>
      <w:r>
        <w:rPr>
          <w:lang w:val="it-IT"/>
        </w:rPr>
        <w:t>il P</w:t>
      </w:r>
      <w:r w:rsidRPr="00550FA1">
        <w:rPr>
          <w:lang w:val="it-IT"/>
        </w:rPr>
        <w:t xml:space="preserve">residente della Triennale </w:t>
      </w:r>
      <w:r w:rsidRPr="00355D24">
        <w:rPr>
          <w:b/>
          <w:lang w:val="it-IT"/>
        </w:rPr>
        <w:t xml:space="preserve">Claudio De </w:t>
      </w:r>
      <w:proofErr w:type="spellStart"/>
      <w:r w:rsidRPr="00355D24">
        <w:rPr>
          <w:b/>
          <w:lang w:val="it-IT"/>
        </w:rPr>
        <w:t>Albertis</w:t>
      </w:r>
      <w:proofErr w:type="spellEnd"/>
      <w:r w:rsidRPr="00550FA1">
        <w:rPr>
          <w:lang w:val="it-IT"/>
        </w:rPr>
        <w:t>,</w:t>
      </w:r>
    </w:p>
    <w:p w:rsidR="00355D24" w:rsidRDefault="00550FA1" w:rsidP="00550FA1">
      <w:pPr>
        <w:rPr>
          <w:lang w:val="it-IT"/>
        </w:rPr>
      </w:pPr>
      <w:bookmarkStart w:id="0" w:name="_GoBack"/>
      <w:bookmarkEnd w:id="0"/>
      <w:r w:rsidRPr="00550FA1">
        <w:rPr>
          <w:lang w:val="it-IT"/>
        </w:rPr>
        <w:t>la Cisl Milano Metropoli</w:t>
      </w:r>
      <w:r>
        <w:rPr>
          <w:lang w:val="it-IT"/>
        </w:rPr>
        <w:t xml:space="preserve"> e il </w:t>
      </w:r>
      <w:r w:rsidRPr="00355D24">
        <w:rPr>
          <w:b/>
          <w:lang w:val="it-IT"/>
        </w:rPr>
        <w:t xml:space="preserve">segretario generale Danilo </w:t>
      </w:r>
      <w:proofErr w:type="spellStart"/>
      <w:r w:rsidRPr="00355D24">
        <w:rPr>
          <w:b/>
          <w:lang w:val="it-IT"/>
        </w:rPr>
        <w:t>Galvagni</w:t>
      </w:r>
      <w:proofErr w:type="spellEnd"/>
      <w:r w:rsidRPr="00550FA1">
        <w:rPr>
          <w:lang w:val="it-IT"/>
        </w:rPr>
        <w:t xml:space="preserve">, </w:t>
      </w:r>
    </w:p>
    <w:p w:rsidR="00355D24" w:rsidRDefault="00550FA1" w:rsidP="00550FA1">
      <w:pPr>
        <w:rPr>
          <w:lang w:val="it-IT"/>
        </w:rPr>
      </w:pPr>
      <w:r w:rsidRPr="00550FA1">
        <w:rPr>
          <w:lang w:val="it-IT"/>
        </w:rPr>
        <w:t xml:space="preserve">il prof </w:t>
      </w:r>
      <w:r w:rsidRPr="00355D24">
        <w:rPr>
          <w:b/>
          <w:lang w:val="it-IT"/>
        </w:rPr>
        <w:t xml:space="preserve">Roberto </w:t>
      </w:r>
      <w:proofErr w:type="spellStart"/>
      <w:r w:rsidRPr="00355D24">
        <w:rPr>
          <w:b/>
          <w:lang w:val="it-IT"/>
        </w:rPr>
        <w:t>Maragliano</w:t>
      </w:r>
      <w:proofErr w:type="spellEnd"/>
      <w:r w:rsidRPr="00550FA1">
        <w:rPr>
          <w:lang w:val="it-IT"/>
        </w:rPr>
        <w:t xml:space="preserve"> (Roma Tre), </w:t>
      </w:r>
    </w:p>
    <w:p w:rsidR="00355D24" w:rsidRDefault="00355D24" w:rsidP="00550FA1">
      <w:pPr>
        <w:rPr>
          <w:lang w:val="it-IT"/>
        </w:rPr>
      </w:pPr>
      <w:r>
        <w:rPr>
          <w:lang w:val="it-IT"/>
        </w:rPr>
        <w:t xml:space="preserve">i protagonisti della serie </w:t>
      </w:r>
      <w:r w:rsidRPr="00355D24">
        <w:rPr>
          <w:b/>
          <w:lang w:val="it-IT"/>
        </w:rPr>
        <w:t>Quelli che il 2000</w:t>
      </w:r>
      <w:r>
        <w:rPr>
          <w:lang w:val="it-IT"/>
        </w:rPr>
        <w:t xml:space="preserve">, </w:t>
      </w:r>
    </w:p>
    <w:p w:rsidR="00550FA1" w:rsidRDefault="00355D24" w:rsidP="00550FA1">
      <w:pPr>
        <w:rPr>
          <w:lang w:val="it-IT"/>
        </w:rPr>
      </w:pPr>
      <w:r>
        <w:rPr>
          <w:b/>
          <w:lang w:val="it-IT"/>
        </w:rPr>
        <w:t>affaritaliani.</w:t>
      </w:r>
      <w:r w:rsidR="00550FA1" w:rsidRPr="00355D24">
        <w:rPr>
          <w:b/>
          <w:lang w:val="it-IT"/>
        </w:rPr>
        <w:t>it</w:t>
      </w:r>
      <w:r w:rsidR="00550FA1" w:rsidRPr="00550FA1">
        <w:rPr>
          <w:lang w:val="it-IT"/>
        </w:rPr>
        <w:t xml:space="preserve"> media partner dell'evento</w:t>
      </w:r>
      <w:r w:rsidR="00550FA1">
        <w:rPr>
          <w:lang w:val="it-IT"/>
        </w:rPr>
        <w:t xml:space="preserve"> con</w:t>
      </w:r>
      <w:r w:rsidR="00550FA1" w:rsidRPr="00550FA1">
        <w:rPr>
          <w:lang w:val="it-IT"/>
        </w:rPr>
        <w:t xml:space="preserve"> il Direttore </w:t>
      </w:r>
      <w:r w:rsidR="00550FA1">
        <w:rPr>
          <w:lang w:val="it-IT"/>
        </w:rPr>
        <w:t xml:space="preserve">Angelo </w:t>
      </w:r>
      <w:r w:rsidR="00550FA1" w:rsidRPr="00550FA1">
        <w:rPr>
          <w:lang w:val="it-IT"/>
        </w:rPr>
        <w:t>Perrino.</w:t>
      </w:r>
    </w:p>
    <w:p w:rsidR="00355D24" w:rsidRDefault="00355D24" w:rsidP="00550FA1">
      <w:pPr>
        <w:rPr>
          <w:lang w:val="it-IT"/>
        </w:rPr>
      </w:pPr>
    </w:p>
    <w:p w:rsidR="00355D24" w:rsidRDefault="00355D24" w:rsidP="00550FA1">
      <w:pPr>
        <w:rPr>
          <w:lang w:val="it-IT"/>
        </w:rPr>
      </w:pPr>
    </w:p>
    <w:p w:rsidR="00355D24" w:rsidRDefault="00355D24" w:rsidP="00550FA1">
      <w:pPr>
        <w:rPr>
          <w:lang w:val="it-IT"/>
        </w:rPr>
      </w:pPr>
      <w:r>
        <w:rPr>
          <w:lang w:val="it-IT"/>
        </w:rPr>
        <w:t>Un’iniziativa che chiama a raccordo tutte le associazioni, coordinamenti, categorie dell’UST in un progetto che ci aiuta a comprendere meglio il presente, il passato e il futuro.</w:t>
      </w:r>
    </w:p>
    <w:p w:rsidR="00355D24" w:rsidRDefault="00355D24" w:rsidP="00550FA1">
      <w:pPr>
        <w:rPr>
          <w:lang w:val="it-IT"/>
        </w:rPr>
      </w:pPr>
    </w:p>
    <w:p w:rsidR="00355D24" w:rsidRDefault="00355D24" w:rsidP="00550FA1">
      <w:pPr>
        <w:rPr>
          <w:lang w:val="it-IT"/>
        </w:rPr>
      </w:pPr>
      <w:r w:rsidRPr="00355D24">
        <w:rPr>
          <w:b/>
          <w:lang w:val="it-IT"/>
        </w:rPr>
        <w:t>27 GENNAIO 2015 ore 17.30 – 20.00</w:t>
      </w:r>
      <w:r>
        <w:rPr>
          <w:lang w:val="it-IT"/>
        </w:rPr>
        <w:t xml:space="preserve"> in Viale Alemagna 6, presso la Triennale di Milano</w:t>
      </w:r>
    </w:p>
    <w:p w:rsidR="00355D24" w:rsidRDefault="00355D24" w:rsidP="00550FA1">
      <w:pPr>
        <w:rPr>
          <w:lang w:val="it-IT"/>
        </w:rPr>
      </w:pPr>
      <w:r>
        <w:rPr>
          <w:lang w:val="it-IT"/>
        </w:rPr>
        <w:t>proiezione della web serie</w:t>
      </w:r>
      <w:r w:rsidR="00550F24">
        <w:rPr>
          <w:lang w:val="it-IT"/>
        </w:rPr>
        <w:t xml:space="preserve"> - ingresso libero </w:t>
      </w:r>
    </w:p>
    <w:p w:rsidR="00355D24" w:rsidRDefault="00355D24" w:rsidP="00550FA1">
      <w:pPr>
        <w:rPr>
          <w:lang w:val="it-IT"/>
        </w:rPr>
      </w:pPr>
    </w:p>
    <w:p w:rsidR="00550F24" w:rsidRDefault="00550F24" w:rsidP="00550FA1">
      <w:pPr>
        <w:rPr>
          <w:lang w:val="it-IT"/>
        </w:rPr>
      </w:pPr>
    </w:p>
    <w:p w:rsidR="00550F24" w:rsidRPr="00550F24" w:rsidRDefault="00550F24" w:rsidP="00550F24">
      <w:pPr>
        <w:rPr>
          <w:lang w:val="it-IT"/>
        </w:rPr>
      </w:pPr>
      <w:r w:rsidRPr="00550F24">
        <w:rPr>
          <w:lang w:val="it-IT"/>
        </w:rPr>
        <w:t>"Conoscere le nuove generazioni a cui trasmettere la memoria" questa la scelta per la giornata dedicata anche alla Shoah.</w:t>
      </w:r>
    </w:p>
    <w:p w:rsidR="00550F24" w:rsidRPr="00550F24" w:rsidRDefault="00550F24" w:rsidP="00550F24">
      <w:pPr>
        <w:rPr>
          <w:lang w:val="it-IT"/>
        </w:rPr>
      </w:pPr>
    </w:p>
    <w:p w:rsidR="00550F24" w:rsidRPr="00550F24" w:rsidRDefault="00550F24" w:rsidP="00550F24">
      <w:pPr>
        <w:rPr>
          <w:lang w:val="it-IT"/>
        </w:rPr>
      </w:pPr>
      <w:r w:rsidRPr="00550F24">
        <w:rPr>
          <w:lang w:val="it-IT"/>
        </w:rPr>
        <w:t>Vi sarà la proiezione di una serie web prodotta con lo scopo di creare relazione tra le generazioni, partendo dallo sforzo di conoscere meglio le nuove, per poi condividere con tutti i valori, in primis il valore della memoria, della denuncia, della solida capacità di giudizio sui fatti della Storia.</w:t>
      </w:r>
    </w:p>
    <w:p w:rsidR="00550F24" w:rsidRPr="00550F24" w:rsidRDefault="00550F24" w:rsidP="00550F24">
      <w:pPr>
        <w:rPr>
          <w:lang w:val="it-IT"/>
        </w:rPr>
      </w:pPr>
    </w:p>
    <w:p w:rsidR="00550F24" w:rsidRPr="00550F24" w:rsidRDefault="00550F24" w:rsidP="00550F24">
      <w:pPr>
        <w:rPr>
          <w:lang w:val="it-IT"/>
        </w:rPr>
      </w:pPr>
      <w:r w:rsidRPr="00550F24">
        <w:rPr>
          <w:lang w:val="it-IT"/>
        </w:rPr>
        <w:t>Le puntate di Quelli che il 2000 toccano i temi di attualità, un problema dei giorni nostri: "la fatica di diventare lavoratori nel III millennio".</w:t>
      </w:r>
    </w:p>
    <w:p w:rsidR="00550F24" w:rsidRPr="00550F24" w:rsidRDefault="00550F24" w:rsidP="00550F24">
      <w:pPr>
        <w:rPr>
          <w:lang w:val="it-IT"/>
        </w:rPr>
      </w:pPr>
    </w:p>
    <w:p w:rsidR="00355D24" w:rsidRPr="00550FA1" w:rsidRDefault="00550F24" w:rsidP="00550FA1">
      <w:pPr>
        <w:rPr>
          <w:lang w:val="it-IT"/>
        </w:rPr>
      </w:pPr>
      <w:r w:rsidRPr="00550F24">
        <w:rPr>
          <w:lang w:val="it-IT"/>
        </w:rPr>
        <w:t>Per una volta si inizia dal racconto dei giovani e dell'oggi per poi arrivare ad una empatia con i giovani di allora uccisi da quanti hanno ubbidito ad ordini nella loro funzione anche  di lavoratori. Qualche lettura e racconto che avvicini all'atrocità di quel secolo e di quegli anni, in una puntata dal titolo Book in Bike (libri consegnati e recensiti pedalando, e letti ad alta voce) un nuovo format e un nuovo lavoro tutto da scoprire nella web serie.</w:t>
      </w:r>
      <w:r>
        <w:rPr>
          <w:lang w:val="it-IT"/>
        </w:rPr>
        <w:t xml:space="preserve"> </w:t>
      </w:r>
    </w:p>
    <w:sectPr w:rsidR="00355D24" w:rsidRPr="00550F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FA"/>
    <w:rsid w:val="000837FA"/>
    <w:rsid w:val="001712B8"/>
    <w:rsid w:val="001853BA"/>
    <w:rsid w:val="00355D24"/>
    <w:rsid w:val="00550F24"/>
    <w:rsid w:val="00550FA1"/>
    <w:rsid w:val="007D5E9C"/>
    <w:rsid w:val="008554A3"/>
    <w:rsid w:val="00A10178"/>
    <w:rsid w:val="00BA10DC"/>
    <w:rsid w:val="00E8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0DC"/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A10DC"/>
    <w:rPr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BA10DC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F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FA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0DC"/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A10DC"/>
    <w:rPr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BA10DC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F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FA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Job4</dc:creator>
  <cp:keywords/>
  <dc:description/>
  <cp:lastModifiedBy>Job4</cp:lastModifiedBy>
  <cp:revision>5</cp:revision>
  <dcterms:created xsi:type="dcterms:W3CDTF">2015-01-20T13:19:00Z</dcterms:created>
  <dcterms:modified xsi:type="dcterms:W3CDTF">2015-01-20T13:53:00Z</dcterms:modified>
</cp:coreProperties>
</file>